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49" w:rsidRDefault="009D3F49" w:rsidP="009D3F4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Orlando </w:t>
      </w:r>
      <w:r w:rsidR="00F72E87">
        <w:rPr>
          <w:b/>
          <w:bCs/>
          <w:color w:val="000000"/>
        </w:rPr>
        <w:t xml:space="preserve">Event </w:t>
      </w:r>
      <w:r>
        <w:rPr>
          <w:b/>
          <w:bCs/>
          <w:color w:val="000000"/>
        </w:rPr>
        <w:t>Summary:</w:t>
      </w:r>
    </w:p>
    <w:p w:rsidR="009D3F49" w:rsidRDefault="009D3F49" w:rsidP="009D3F49">
      <w:pPr>
        <w:rPr>
          <w:b/>
          <w:bCs/>
          <w:color w:val="000000"/>
        </w:rPr>
      </w:pPr>
    </w:p>
    <w:p w:rsidR="009D3F49" w:rsidRDefault="009D3F49" w:rsidP="009D3F4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Florida </w:t>
      </w:r>
      <w:r w:rsidR="00384EA3">
        <w:rPr>
          <w:b/>
          <w:bCs/>
          <w:color w:val="000000"/>
        </w:rPr>
        <w:t xml:space="preserve">Advanced </w:t>
      </w:r>
      <w:r>
        <w:rPr>
          <w:b/>
          <w:bCs/>
          <w:color w:val="000000"/>
        </w:rPr>
        <w:t>Manufacturing Expo</w:t>
      </w:r>
    </w:p>
    <w:p w:rsidR="009D3F49" w:rsidRDefault="009D3F49" w:rsidP="009D3F49">
      <w:pPr>
        <w:rPr>
          <w:bCs/>
          <w:color w:val="000000"/>
        </w:rPr>
      </w:pPr>
      <w:r w:rsidRPr="009D3F49">
        <w:rPr>
          <w:bCs/>
          <w:color w:val="000000"/>
        </w:rPr>
        <w:t xml:space="preserve">UBM-Canon produces advanced manufacturing tradeshows throughout </w:t>
      </w:r>
      <w:r w:rsidR="004E4E5F">
        <w:rPr>
          <w:bCs/>
          <w:color w:val="000000"/>
        </w:rPr>
        <w:t>North America</w:t>
      </w:r>
      <w:r w:rsidRPr="009D3F49">
        <w:rPr>
          <w:bCs/>
          <w:color w:val="000000"/>
        </w:rPr>
        <w:t xml:space="preserve">. On March 6-7, 2013, </w:t>
      </w:r>
      <w:r w:rsidR="004E4E5F">
        <w:rPr>
          <w:bCs/>
          <w:color w:val="000000"/>
        </w:rPr>
        <w:t>our Southern</w:t>
      </w:r>
      <w:r w:rsidRPr="009D3F49">
        <w:rPr>
          <w:bCs/>
          <w:color w:val="000000"/>
        </w:rPr>
        <w:t xml:space="preserve"> event will be held in Orlando, Florida</w:t>
      </w:r>
      <w:r>
        <w:rPr>
          <w:bCs/>
          <w:color w:val="000000"/>
        </w:rPr>
        <w:t xml:space="preserve">. Members of the </w:t>
      </w:r>
      <w:r w:rsidR="00F72E87">
        <w:rPr>
          <w:bCs/>
          <w:color w:val="000000"/>
        </w:rPr>
        <w:t>IEEE Orlando Section</w:t>
      </w:r>
      <w:r w:rsidR="00066AD0">
        <w:rPr>
          <w:bCs/>
          <w:color w:val="000000"/>
        </w:rPr>
        <w:t xml:space="preserve"> </w:t>
      </w:r>
      <w:r>
        <w:rPr>
          <w:bCs/>
          <w:color w:val="000000"/>
        </w:rPr>
        <w:t>receive free tradeshow admission.</w:t>
      </w:r>
      <w:r w:rsidR="00EF3A93">
        <w:rPr>
          <w:bCs/>
          <w:color w:val="000000"/>
        </w:rPr>
        <w:t xml:space="preserve"> </w:t>
      </w:r>
    </w:p>
    <w:p w:rsidR="00800E44" w:rsidRDefault="00800E44" w:rsidP="009D3F49">
      <w:pPr>
        <w:rPr>
          <w:bCs/>
          <w:color w:val="000000"/>
        </w:rPr>
      </w:pPr>
    </w:p>
    <w:p w:rsidR="00800E44" w:rsidRPr="009D3F49" w:rsidRDefault="00800E44" w:rsidP="009D3F49">
      <w:pPr>
        <w:rPr>
          <w:bCs/>
          <w:color w:val="000000"/>
        </w:rPr>
      </w:pPr>
      <w:r>
        <w:rPr>
          <w:bCs/>
          <w:color w:val="000000"/>
        </w:rPr>
        <w:t xml:space="preserve">The </w:t>
      </w:r>
      <w:r w:rsidR="004E4E5F">
        <w:rPr>
          <w:bCs/>
          <w:color w:val="000000"/>
        </w:rPr>
        <w:t>Orlando event</w:t>
      </w:r>
      <w:r>
        <w:rPr>
          <w:bCs/>
          <w:color w:val="000000"/>
        </w:rPr>
        <w:t xml:space="preserve"> consists of the 8 co-located manufacturing tradeshows</w:t>
      </w:r>
      <w:r w:rsidR="001654AC">
        <w:rPr>
          <w:bCs/>
          <w:color w:val="000000"/>
        </w:rPr>
        <w:t xml:space="preserve"> listed below. The</w:t>
      </w:r>
      <w:r>
        <w:rPr>
          <w:bCs/>
          <w:color w:val="000000"/>
        </w:rPr>
        <w:t xml:space="preserve"> comprehensive manufacturing tradeshow is held under one roof for maximum convenience for attendees.</w:t>
      </w:r>
      <w:r w:rsidR="00AF3782">
        <w:rPr>
          <w:bCs/>
          <w:color w:val="000000"/>
        </w:rPr>
        <w:t xml:space="preserve"> In the most recent Orlando 2011 event, nearly 500 exhibitors showcased their products and services.</w:t>
      </w:r>
    </w:p>
    <w:p w:rsidR="009D3F49" w:rsidRDefault="009D3F49" w:rsidP="009D3F49">
      <w:pPr>
        <w:rPr>
          <w:b/>
          <w:bCs/>
          <w:color w:val="000000"/>
        </w:rPr>
      </w:pPr>
    </w:p>
    <w:p w:rsidR="009D3F49" w:rsidRDefault="009D3F49" w:rsidP="009D3F49">
      <w:pPr>
        <w:rPr>
          <w:b/>
          <w:bCs/>
          <w:color w:val="000000"/>
        </w:rPr>
      </w:pPr>
      <w:r>
        <w:rPr>
          <w:b/>
          <w:bCs/>
          <w:color w:val="000000"/>
        </w:rPr>
        <w:t>Location/Venue: Orange County Convention Center March 6-7, 2013</w:t>
      </w:r>
    </w:p>
    <w:p w:rsidR="00C6270A" w:rsidRDefault="00C6270A" w:rsidP="009D3F4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Website: </w:t>
      </w:r>
      <w:hyperlink r:id="rId6" w:history="1">
        <w:r w:rsidR="00384EA3" w:rsidRPr="001A392F">
          <w:rPr>
            <w:rStyle w:val="Hyperlink"/>
            <w:b/>
            <w:bCs/>
          </w:rPr>
          <w:t>http://www.canontradeshows.com/expo/location_na_orlando.html</w:t>
        </w:r>
      </w:hyperlink>
    </w:p>
    <w:p w:rsidR="004E4E5F" w:rsidRDefault="004E4E5F" w:rsidP="009D3F49">
      <w:pPr>
        <w:rPr>
          <w:b/>
          <w:bCs/>
          <w:color w:val="000000"/>
        </w:rPr>
      </w:pPr>
    </w:p>
    <w:p w:rsidR="009D3F49" w:rsidRDefault="004E4E5F" w:rsidP="009D3F49">
      <w:pPr>
        <w:rPr>
          <w:b/>
          <w:bCs/>
          <w:color w:val="000000"/>
        </w:rPr>
      </w:pPr>
      <w:r>
        <w:rPr>
          <w:b/>
          <w:bCs/>
          <w:color w:val="000000"/>
        </w:rPr>
        <w:t>Tradeshows</w:t>
      </w:r>
      <w:r w:rsidR="009D3F49">
        <w:rPr>
          <w:b/>
          <w:bCs/>
          <w:color w:val="000000"/>
        </w:rPr>
        <w:t>:</w:t>
      </w:r>
      <w:r w:rsidR="00800E44">
        <w:rPr>
          <w:b/>
          <w:bCs/>
          <w:color w:val="000000"/>
        </w:rPr>
        <w:t xml:space="preserve"> </w:t>
      </w:r>
    </w:p>
    <w:p w:rsidR="00066AD0" w:rsidRDefault="00066AD0" w:rsidP="00066AD0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Electronics (Electrical/Electronics)</w:t>
      </w:r>
    </w:p>
    <w:p w:rsidR="009D3F49" w:rsidRDefault="009D3F49" w:rsidP="009D3F49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Medical Device Manufacturing (Highly regulated manufacturing and parts)</w:t>
      </w:r>
    </w:p>
    <w:p w:rsidR="009D3F49" w:rsidRDefault="009D3F49" w:rsidP="009D3F49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Design &amp; Manufacturing (Design, Components, Assembly)</w:t>
      </w:r>
    </w:p>
    <w:p w:rsidR="00066AD0" w:rsidRDefault="00066AD0" w:rsidP="00066AD0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AeroCon</w:t>
      </w:r>
      <w:proofErr w:type="spellEnd"/>
      <w:r>
        <w:rPr>
          <w:rFonts w:eastAsia="Times New Roman"/>
          <w:color w:val="000000"/>
        </w:rPr>
        <w:t xml:space="preserve"> (aviation/aerospace)</w:t>
      </w:r>
    </w:p>
    <w:p w:rsidR="009D3F49" w:rsidRDefault="009D3F49" w:rsidP="009D3F49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SouthPack</w:t>
      </w:r>
      <w:proofErr w:type="spellEnd"/>
      <w:r>
        <w:rPr>
          <w:rFonts w:eastAsia="Times New Roman"/>
          <w:color w:val="000000"/>
        </w:rPr>
        <w:t xml:space="preserve"> (Packaging Machinery, materials, supplies, services)</w:t>
      </w:r>
    </w:p>
    <w:p w:rsidR="009D3F49" w:rsidRDefault="009D3F49" w:rsidP="009D3F49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Automation Technology Expo (Automated manufacturing)</w:t>
      </w:r>
    </w:p>
    <w:p w:rsidR="009D3F49" w:rsidRDefault="009D3F49" w:rsidP="009D3F49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Sustainability in Manufacturing (Socially responsible manufacturing)</w:t>
      </w:r>
    </w:p>
    <w:p w:rsidR="009D3F49" w:rsidRDefault="009D3F49" w:rsidP="009D3F49">
      <w:pPr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Plastec</w:t>
      </w:r>
      <w:proofErr w:type="spellEnd"/>
      <w:r>
        <w:rPr>
          <w:rFonts w:eastAsia="Times New Roman"/>
          <w:color w:val="000000"/>
        </w:rPr>
        <w:t xml:space="preserve"> (Plastic manufacturing and fabrication)</w:t>
      </w:r>
    </w:p>
    <w:p w:rsidR="005C6729" w:rsidRDefault="005C6729"/>
    <w:p w:rsidR="00800E44" w:rsidRPr="00800E44" w:rsidRDefault="00800E44">
      <w:pPr>
        <w:rPr>
          <w:b/>
        </w:rPr>
      </w:pPr>
      <w:r w:rsidRPr="00800E44">
        <w:rPr>
          <w:b/>
        </w:rPr>
        <w:t xml:space="preserve">Why </w:t>
      </w:r>
      <w:r w:rsidR="00066AD0">
        <w:rPr>
          <w:b/>
        </w:rPr>
        <w:t xml:space="preserve">members should </w:t>
      </w:r>
      <w:r w:rsidRPr="00800E44">
        <w:rPr>
          <w:b/>
        </w:rPr>
        <w:t>attend?</w:t>
      </w:r>
    </w:p>
    <w:p w:rsidR="00800E44" w:rsidRDefault="00800E44" w:rsidP="00800E44">
      <w:pPr>
        <w:pStyle w:val="ListParagraph"/>
        <w:numPr>
          <w:ilvl w:val="0"/>
          <w:numId w:val="3"/>
        </w:numPr>
      </w:pPr>
      <w:r>
        <w:t>Keep your skills current</w:t>
      </w:r>
    </w:p>
    <w:p w:rsidR="00800E44" w:rsidRDefault="00800E44" w:rsidP="00800E44">
      <w:pPr>
        <w:pStyle w:val="ListParagraph"/>
        <w:numPr>
          <w:ilvl w:val="0"/>
          <w:numId w:val="3"/>
        </w:numPr>
      </w:pPr>
      <w:r>
        <w:t>See ‘what’s coming next’</w:t>
      </w:r>
    </w:p>
    <w:p w:rsidR="00800E44" w:rsidRDefault="00800E44" w:rsidP="00800E44">
      <w:pPr>
        <w:pStyle w:val="ListParagraph"/>
        <w:numPr>
          <w:ilvl w:val="0"/>
          <w:numId w:val="3"/>
        </w:numPr>
      </w:pPr>
      <w:r>
        <w:t xml:space="preserve">Network with other </w:t>
      </w:r>
      <w:r w:rsidR="00066AD0">
        <w:t>engineers</w:t>
      </w:r>
      <w:r w:rsidR="00F72E87">
        <w:t xml:space="preserve"> </w:t>
      </w:r>
      <w:r w:rsidR="00066AD0">
        <w:t>/</w:t>
      </w:r>
      <w:r w:rsidR="00066AD0" w:rsidRPr="00066AD0">
        <w:t xml:space="preserve"> </w:t>
      </w:r>
      <w:r w:rsidR="00066AD0">
        <w:t>manufacturing professionals and manufacturers</w:t>
      </w:r>
      <w:r>
        <w:t xml:space="preserve"> </w:t>
      </w:r>
    </w:p>
    <w:p w:rsidR="00800E44" w:rsidRDefault="00800E44" w:rsidP="00800E44">
      <w:pPr>
        <w:pStyle w:val="ListParagraph"/>
        <w:numPr>
          <w:ilvl w:val="0"/>
          <w:numId w:val="3"/>
        </w:numPr>
      </w:pPr>
      <w:r>
        <w:t xml:space="preserve">Get inspired with </w:t>
      </w:r>
      <w:r w:rsidR="004E4E5F">
        <w:t xml:space="preserve">new </w:t>
      </w:r>
      <w:r>
        <w:t>ideas you’ll see on show floor</w:t>
      </w:r>
    </w:p>
    <w:p w:rsidR="00AF3782" w:rsidRDefault="00AF3782" w:rsidP="00AF3782">
      <w:pPr>
        <w:pStyle w:val="ListParagraph"/>
        <w:numPr>
          <w:ilvl w:val="0"/>
          <w:numId w:val="3"/>
        </w:numPr>
      </w:pPr>
      <w:r>
        <w:t>Meet new suppliers</w:t>
      </w:r>
    </w:p>
    <w:p w:rsidR="00800E44" w:rsidRDefault="00800E44" w:rsidP="00800E44">
      <w:pPr>
        <w:pStyle w:val="ListParagraph"/>
        <w:numPr>
          <w:ilvl w:val="0"/>
          <w:numId w:val="3"/>
        </w:numPr>
      </w:pPr>
      <w:r>
        <w:t>Have fun</w:t>
      </w:r>
    </w:p>
    <w:p w:rsidR="004E4E5F" w:rsidRDefault="004E4E5F" w:rsidP="004E4E5F"/>
    <w:p w:rsidR="004E4E5F" w:rsidRDefault="004E4E5F" w:rsidP="004E4E5F">
      <w:r>
        <w:t>For more information call 310.445.4200 or visit the website (</w:t>
      </w:r>
      <w:hyperlink r:id="rId7" w:history="1">
        <w:r w:rsidRPr="004E4E5F">
          <w:rPr>
            <w:rStyle w:val="Hyperlink"/>
          </w:rPr>
          <w:t>click here</w:t>
        </w:r>
      </w:hyperlink>
      <w:r>
        <w:t xml:space="preserve">): </w:t>
      </w:r>
    </w:p>
    <w:p w:rsidR="00800E44" w:rsidRDefault="00800E44" w:rsidP="00800E44"/>
    <w:p w:rsidR="00F72E87" w:rsidRDefault="00F72E87">
      <w:pPr>
        <w:rPr>
          <w:b/>
        </w:rPr>
      </w:pPr>
      <w:r>
        <w:rPr>
          <w:b/>
        </w:rPr>
        <w:br w:type="page"/>
      </w:r>
    </w:p>
    <w:p w:rsidR="00066AD0" w:rsidRPr="00860E6F" w:rsidRDefault="00F72E87" w:rsidP="00800E44">
      <w:pPr>
        <w:rPr>
          <w:b/>
        </w:rPr>
      </w:pPr>
      <w:r>
        <w:rPr>
          <w:b/>
        </w:rPr>
        <w:lastRenderedPageBreak/>
        <w:t>Proposed w</w:t>
      </w:r>
      <w:r w:rsidR="00066AD0" w:rsidRPr="00860E6F">
        <w:rPr>
          <w:b/>
        </w:rPr>
        <w:t>orking relationship with IEEE Orlando Section:</w:t>
      </w:r>
    </w:p>
    <w:p w:rsidR="00860E6F" w:rsidRDefault="00F72E87" w:rsidP="00800E44">
      <w:r>
        <w:t>We look to establish an ongoing mutually beneficial relationship with IEEE Orlando Section.</w:t>
      </w:r>
    </w:p>
    <w:p w:rsidR="00F72E87" w:rsidRDefault="00F72E87" w:rsidP="00800E44"/>
    <w:p w:rsidR="00860E6F" w:rsidRPr="00F72E87" w:rsidRDefault="00860E6F" w:rsidP="00800E44">
      <w:pPr>
        <w:rPr>
          <w:b/>
        </w:rPr>
      </w:pPr>
      <w:r w:rsidRPr="00F72E87">
        <w:rPr>
          <w:b/>
        </w:rPr>
        <w:t>UBM to provide:</w:t>
      </w:r>
    </w:p>
    <w:p w:rsidR="00066AD0" w:rsidRDefault="00860E6F" w:rsidP="00F72E87">
      <w:pPr>
        <w:pStyle w:val="ListParagraph"/>
        <w:numPr>
          <w:ilvl w:val="0"/>
          <w:numId w:val="4"/>
        </w:numPr>
      </w:pPr>
      <w:r>
        <w:t>A complimentary 10x10 booth at the show that IEEE can use to communicate programs and recruit new member</w:t>
      </w:r>
      <w:r w:rsidR="00F72E87">
        <w:t xml:space="preserve">. This will include a listing in the show directory and online. </w:t>
      </w:r>
    </w:p>
    <w:p w:rsidR="00860E6F" w:rsidRDefault="00860E6F" w:rsidP="00F72E87">
      <w:pPr>
        <w:pStyle w:val="ListParagraph"/>
        <w:numPr>
          <w:ilvl w:val="0"/>
          <w:numId w:val="4"/>
        </w:numPr>
      </w:pPr>
      <w:r>
        <w:t>A room that IEEE can host a member/recruiting reception on March 6, 2013 at 5:00-6:30pm</w:t>
      </w:r>
    </w:p>
    <w:p w:rsidR="00860E6F" w:rsidRDefault="00860E6F" w:rsidP="00F72E87">
      <w:pPr>
        <w:pStyle w:val="ListParagraph"/>
        <w:numPr>
          <w:ilvl w:val="0"/>
          <w:numId w:val="4"/>
        </w:numPr>
      </w:pPr>
      <w:r>
        <w:t>Free tradeshow attendance for members that register online</w:t>
      </w:r>
    </w:p>
    <w:p w:rsidR="00860E6F" w:rsidRDefault="00860E6F" w:rsidP="00F72E87">
      <w:pPr>
        <w:pStyle w:val="ListParagraph"/>
        <w:numPr>
          <w:ilvl w:val="0"/>
          <w:numId w:val="4"/>
        </w:numPr>
      </w:pPr>
      <w:r>
        <w:t>Include IEEE Orlando Section logo on show marketing (with links to your website) as a ‘supporting organization</w:t>
      </w:r>
      <w:r w:rsidR="00F72E87">
        <w:t>, appropriate show signage, etc</w:t>
      </w:r>
      <w:r>
        <w:t>.</w:t>
      </w:r>
    </w:p>
    <w:p w:rsidR="00860E6F" w:rsidRDefault="00E46A92" w:rsidP="00E46A92">
      <w:pPr>
        <w:pStyle w:val="ListParagraph"/>
        <w:numPr>
          <w:ilvl w:val="0"/>
          <w:numId w:val="4"/>
        </w:numPr>
      </w:pPr>
      <w:r>
        <w:t>We are also interested in including IEEE in the educational conference programming (as appropriate)</w:t>
      </w:r>
    </w:p>
    <w:p w:rsidR="00E46A92" w:rsidRDefault="00E46A92" w:rsidP="00800E44">
      <w:pPr>
        <w:rPr>
          <w:b/>
        </w:rPr>
      </w:pPr>
    </w:p>
    <w:p w:rsidR="00860E6F" w:rsidRPr="00F72E87" w:rsidRDefault="00860E6F" w:rsidP="00800E44">
      <w:pPr>
        <w:rPr>
          <w:b/>
        </w:rPr>
      </w:pPr>
      <w:r w:rsidRPr="00F72E87">
        <w:rPr>
          <w:b/>
        </w:rPr>
        <w:t>IEEE to provide:</w:t>
      </w:r>
    </w:p>
    <w:p w:rsidR="00860E6F" w:rsidRDefault="00F72E87" w:rsidP="00F72E87">
      <w:pPr>
        <w:pStyle w:val="ListParagraph"/>
        <w:numPr>
          <w:ilvl w:val="0"/>
          <w:numId w:val="5"/>
        </w:numPr>
      </w:pPr>
      <w:r>
        <w:t>Email the free tradeshow registration to members</w:t>
      </w:r>
    </w:p>
    <w:p w:rsidR="00F72E87" w:rsidRDefault="00F72E87" w:rsidP="00F72E87">
      <w:pPr>
        <w:pStyle w:val="ListParagraph"/>
        <w:numPr>
          <w:ilvl w:val="0"/>
          <w:numId w:val="5"/>
        </w:numPr>
      </w:pPr>
      <w:r>
        <w:t>Inclusion of the event in your industry events calendar with links to our website</w:t>
      </w:r>
    </w:p>
    <w:p w:rsidR="00F72E87" w:rsidRDefault="00F72E87" w:rsidP="00F72E87">
      <w:pPr>
        <w:pStyle w:val="ListParagraph"/>
        <w:numPr>
          <w:ilvl w:val="0"/>
          <w:numId w:val="5"/>
        </w:numPr>
      </w:pPr>
      <w:r>
        <w:t>Distribute printed flyers at IEEE meetings you may have before March 6.</w:t>
      </w:r>
    </w:p>
    <w:p w:rsidR="00F72E87" w:rsidRDefault="00E46A92" w:rsidP="00F72E87">
      <w:pPr>
        <w:pStyle w:val="ListParagraph"/>
        <w:numPr>
          <w:ilvl w:val="0"/>
          <w:numId w:val="5"/>
        </w:numPr>
      </w:pPr>
      <w:r>
        <w:t>Catering (f</w:t>
      </w:r>
      <w:r w:rsidR="00F72E87">
        <w:t>ood/beverage</w:t>
      </w:r>
      <w:r>
        <w:t>)</w:t>
      </w:r>
      <w:r w:rsidR="00F72E87">
        <w:t xml:space="preserve"> at your member reception</w:t>
      </w:r>
      <w:r>
        <w:t xml:space="preserve">. </w:t>
      </w:r>
    </w:p>
    <w:p w:rsidR="00F72E87" w:rsidRDefault="00F72E87" w:rsidP="00F72E87">
      <w:pPr>
        <w:pStyle w:val="ListParagraph"/>
        <w:numPr>
          <w:ilvl w:val="0"/>
          <w:numId w:val="5"/>
        </w:numPr>
      </w:pPr>
      <w:r>
        <w:t>Staffing of the IEEE booth during show hours</w:t>
      </w:r>
    </w:p>
    <w:p w:rsidR="00F72E87" w:rsidRDefault="00F72E87" w:rsidP="00800E44"/>
    <w:p w:rsidR="00F72E87" w:rsidRDefault="00F72E87" w:rsidP="00800E44"/>
    <w:p w:rsidR="00E46A92" w:rsidRDefault="00E46A92" w:rsidP="00800E44">
      <w:r w:rsidRPr="00E46A92">
        <w:rPr>
          <w:b/>
        </w:rPr>
        <w:t>UBM Contact:</w:t>
      </w:r>
      <w:r>
        <w:t xml:space="preserve"> Howard Friedman, Event Director </w:t>
      </w:r>
      <w:proofErr w:type="gramStart"/>
      <w:r>
        <w:t>310.996.9434</w:t>
      </w:r>
      <w:proofErr w:type="gramEnd"/>
      <w:r>
        <w:t xml:space="preserve"> (off) 310.228.0913 (cell) </w:t>
      </w:r>
      <w:hyperlink r:id="rId8" w:history="1">
        <w:r w:rsidRPr="00601CBD">
          <w:rPr>
            <w:rStyle w:val="Hyperlink"/>
          </w:rPr>
          <w:t>howard.friedman@ubm.com</w:t>
        </w:r>
      </w:hyperlink>
    </w:p>
    <w:p w:rsidR="00E46A92" w:rsidRDefault="00E46A92" w:rsidP="00800E44">
      <w:bookmarkStart w:id="0" w:name="_GoBack"/>
      <w:bookmarkEnd w:id="0"/>
    </w:p>
    <w:p w:rsidR="00860E6F" w:rsidRDefault="00860E6F" w:rsidP="00800E44"/>
    <w:sectPr w:rsidR="0086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FD5"/>
    <w:multiLevelType w:val="hybridMultilevel"/>
    <w:tmpl w:val="CBB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95AAF"/>
    <w:multiLevelType w:val="hybridMultilevel"/>
    <w:tmpl w:val="6E42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4FA5"/>
    <w:multiLevelType w:val="hybridMultilevel"/>
    <w:tmpl w:val="4704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A6A30"/>
    <w:multiLevelType w:val="hybridMultilevel"/>
    <w:tmpl w:val="E824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9"/>
    <w:rsid w:val="00066AD0"/>
    <w:rsid w:val="001654AC"/>
    <w:rsid w:val="002317BC"/>
    <w:rsid w:val="00384EA3"/>
    <w:rsid w:val="004E4E5F"/>
    <w:rsid w:val="00576990"/>
    <w:rsid w:val="005C6729"/>
    <w:rsid w:val="00676274"/>
    <w:rsid w:val="00800E44"/>
    <w:rsid w:val="00860E6F"/>
    <w:rsid w:val="009D3F49"/>
    <w:rsid w:val="00AF3782"/>
    <w:rsid w:val="00C6270A"/>
    <w:rsid w:val="00E46A92"/>
    <w:rsid w:val="00EF3A93"/>
    <w:rsid w:val="00F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4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990"/>
  </w:style>
  <w:style w:type="paragraph" w:styleId="ListParagraph">
    <w:name w:val="List Paragraph"/>
    <w:basedOn w:val="Normal"/>
    <w:uiPriority w:val="34"/>
    <w:qFormat/>
    <w:rsid w:val="0080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49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990"/>
  </w:style>
  <w:style w:type="paragraph" w:styleId="ListParagraph">
    <w:name w:val="List Paragraph"/>
    <w:basedOn w:val="Normal"/>
    <w:uiPriority w:val="34"/>
    <w:qFormat/>
    <w:rsid w:val="0080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ard.friedman@ub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nontradeshows.com/expo/location_na_orlan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ontradeshows.com/expo/location_na_orlando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UBM Canon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2013-01-09T17:37:00Z</dcterms:created>
  <dcterms:modified xsi:type="dcterms:W3CDTF">2013-01-09T17:37:00Z</dcterms:modified>
</cp:coreProperties>
</file>